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95" w:rsidRPr="00806A6F" w:rsidRDefault="00F71A95" w:rsidP="00913609">
      <w:pPr>
        <w:pStyle w:val="BodyCopy"/>
        <w:outlineLvl w:val="0"/>
        <w:rPr>
          <w:b/>
        </w:rPr>
      </w:pPr>
      <w:bookmarkStart w:id="0" w:name="_GoBack"/>
      <w:bookmarkEnd w:id="0"/>
      <w:r w:rsidRPr="00806A6F">
        <w:rPr>
          <w:b/>
        </w:rPr>
        <w:t>3.3.2.2 Practical examples</w:t>
      </w:r>
    </w:p>
    <w:p w:rsidR="00F71A95" w:rsidRPr="006D67D1" w:rsidRDefault="00F71A95" w:rsidP="00970B41">
      <w:pPr>
        <w:pStyle w:val="Subheadbluebold"/>
      </w:pPr>
      <w:r w:rsidRPr="006D67D1">
        <w:t>1. Alan MacDiarmid building</w:t>
      </w:r>
    </w:p>
    <w:p w:rsidR="00F71A95" w:rsidRDefault="00F71A95" w:rsidP="00806A6F">
      <w:pPr>
        <w:pStyle w:val="BodyCopy"/>
      </w:pPr>
      <w:r>
        <w:t>The first multi-storey PRESSS building constructed in New Zealand was the Alan MacDiarmid building at Victoria University of Wellington (see Figure 18(a)), completed in 2009. Mr Alistair Cattanach, a director of Dunning Thornton Consultants Ltd who designed the building, has advised the Royal Commission about the project.</w:t>
      </w:r>
    </w:p>
    <w:p w:rsidR="00F71A95" w:rsidRDefault="00F71A95" w:rsidP="00806A6F">
      <w:pPr>
        <w:pStyle w:val="BodyCopy"/>
      </w:pPr>
      <w:r>
        <w:t>The project budget was $40 million (though a sixth of this cost was associated with structure required specifically for the laboratory). The building has two basement levels, which are conventionally constructed. Above this is a four-storey PRESSS building with an area of 6000m</w:t>
      </w:r>
      <w:r>
        <w:rPr>
          <w:rStyle w:val="Superscript"/>
          <w:szCs w:val="20"/>
        </w:rPr>
        <w:t>2</w:t>
      </w:r>
      <w:r>
        <w:t xml:space="preserve"> for teaching and research laboratories.</w:t>
      </w:r>
    </w:p>
    <w:p w:rsidR="00F71A95" w:rsidRDefault="00F71A95" w:rsidP="00806A6F">
      <w:pPr>
        <w:pStyle w:val="BodyCopy"/>
      </w:pPr>
      <w:r>
        <w:t xml:space="preserve">The structural system consists of post-tensioned seismic frames in one direction, and coupled post-tensioned walls in the other direction. This building features external replaceable supplemental dampers at the moment resisting frame joints (see Figure 18(b)) and slender steel coupling beams between rocking walls, which yield in flexure (see Figure 18(c)). </w:t>
      </w:r>
    </w:p>
    <w:p w:rsidR="00F71A95" w:rsidRDefault="00F71A95" w:rsidP="00806A6F">
      <w:pPr>
        <w:pStyle w:val="BodyCopy"/>
      </w:pPr>
      <w:r>
        <w:t>Key benefits demonstrated by this project include:</w:t>
      </w:r>
    </w:p>
    <w:p w:rsidR="00F71A95" w:rsidRDefault="00F71A95" w:rsidP="00806A6F">
      <w:pPr>
        <w:pStyle w:val="BULLETS"/>
      </w:pPr>
      <w:r>
        <w:t>1.</w:t>
      </w:r>
      <w:r>
        <w:tab/>
        <w:t>In a major earthquake, the rocking is initiated, which increases the system’s period of vibration. This reduces building accelerations and damage to sensitive equipment.</w:t>
      </w:r>
    </w:p>
    <w:p w:rsidR="00F71A95" w:rsidRDefault="00F71A95" w:rsidP="00806A6F">
      <w:pPr>
        <w:pStyle w:val="BULLETS"/>
      </w:pPr>
      <w:r>
        <w:t>2.</w:t>
      </w:r>
      <w:r>
        <w:rPr>
          <w:spacing w:val="-3"/>
        </w:rPr>
        <w:tab/>
        <w:t>The ductile rocking joints suppress structural damage.</w:t>
      </w:r>
    </w:p>
    <w:p w:rsidR="00F71A95" w:rsidRDefault="00F71A95" w:rsidP="00806A6F">
      <w:pPr>
        <w:pStyle w:val="BULLETS"/>
      </w:pPr>
      <w:r>
        <w:t>3.</w:t>
      </w:r>
      <w:r>
        <w:tab/>
        <w:t>The rocking system is very stiff, with minimal displacements during small earthquakes.</w:t>
      </w:r>
    </w:p>
    <w:p w:rsidR="00F71A95" w:rsidRDefault="00F71A95" w:rsidP="00806A6F">
      <w:pPr>
        <w:pStyle w:val="BULLETS"/>
      </w:pPr>
      <w:r>
        <w:t>4.</w:t>
      </w:r>
      <w:r>
        <w:tab/>
        <w:t>Increased site safety, better quality assurance and speed of construction.</w:t>
      </w:r>
    </w:p>
    <w:p w:rsidR="00F71A95" w:rsidRDefault="00F71A95" w:rsidP="00806A6F">
      <w:pPr>
        <w:pStyle w:val="BodyCopy"/>
      </w:pPr>
      <w:r>
        <w:t>Challenges that needed to be confronted include:</w:t>
      </w:r>
    </w:p>
    <w:p w:rsidR="00F71A95" w:rsidRDefault="00F71A95" w:rsidP="00806A6F">
      <w:pPr>
        <w:pStyle w:val="BULLETS"/>
      </w:pPr>
      <w:r>
        <w:t>1.</w:t>
      </w:r>
      <w:r>
        <w:tab/>
        <w:t>Designing and detailing the floor and its connections to the walls and frames. This requires extensive work and expertise.</w:t>
      </w:r>
    </w:p>
    <w:p w:rsidR="00F71A95" w:rsidRDefault="00F71A95" w:rsidP="00806A6F">
      <w:pPr>
        <w:pStyle w:val="BULLETS"/>
      </w:pPr>
      <w:r>
        <w:t>2.</w:t>
      </w:r>
      <w:r>
        <w:tab/>
      </w:r>
      <w:smartTag w:uri="urn:schemas-microsoft-com:office:smarttags" w:element="place">
        <w:smartTag w:uri="urn:schemas-microsoft-com:office:smarttags" w:element="City">
          <w:r>
            <w:t>Anchorage</w:t>
          </w:r>
        </w:smartTag>
      </w:smartTag>
      <w:r>
        <w:t xml:space="preserve"> zones for post-tensioned tendons take up space and affect building geometry.</w:t>
      </w:r>
    </w:p>
    <w:p w:rsidR="00F71A95" w:rsidRDefault="00F71A95" w:rsidP="00806A6F">
      <w:pPr>
        <w:pStyle w:val="BULLETS"/>
      </w:pPr>
      <w:r>
        <w:t>3.</w:t>
      </w:r>
      <w:r>
        <w:tab/>
        <w:t xml:space="preserve">Owing to constraints on lifting equipment, a sandwich wall system was used, but this system was quite complex. </w:t>
      </w:r>
    </w:p>
    <w:p w:rsidR="00F71A95" w:rsidRDefault="00F71A95" w:rsidP="00806A6F">
      <w:pPr>
        <w:pStyle w:val="BULLETS"/>
      </w:pPr>
      <w:r>
        <w:t>4.</w:t>
      </w:r>
      <w:r>
        <w:tab/>
        <w:t xml:space="preserve">A thorough review process was required. This </w:t>
      </w:r>
      <w:r>
        <w:rPr>
          <w:spacing w:val="-2"/>
        </w:rPr>
        <w:t>included a peer review by Professor Pampanin and a scope review of concepts by Professor Priestley.</w:t>
      </w:r>
    </w:p>
    <w:p w:rsidR="00F71A95" w:rsidRDefault="00F71A95" w:rsidP="00806A6F">
      <w:pPr>
        <w:pStyle w:val="BodyCopy"/>
      </w:pPr>
      <w:r>
        <w:t>In 2009 the building was awarded the New Zealand Concrete Society Supreme Award in recognition of its innovation and advancement of concrete practice in design, construction and research.</w:t>
      </w:r>
    </w:p>
    <w:p w:rsidR="00F71A95" w:rsidRPr="0085162E" w:rsidRDefault="00F71A95" w:rsidP="007D152C">
      <w:pPr>
        <w:pStyle w:val="10DiagramTitle"/>
      </w:pPr>
      <w:r w:rsidRPr="00BB179F">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11.25pt;height:233.25pt;visibility:visible">
            <v:imagedata r:id="rId7" o:title=""/>
          </v:shape>
        </w:pict>
      </w:r>
      <w:r>
        <w:br/>
        <w:t xml:space="preserve">(a) </w:t>
      </w:r>
      <w:r w:rsidRPr="0085162E">
        <w:t>Finished building</w:t>
      </w:r>
    </w:p>
    <w:p w:rsidR="00F71A95" w:rsidRPr="00B7050A" w:rsidRDefault="00F71A95" w:rsidP="00FE53FA">
      <w:pPr>
        <w:pStyle w:val="10DiagramTitle"/>
        <w:rPr>
          <w:rFonts w:ascii="HelveticaNeue-Medium" w:hAnsi="HelveticaNeue-Medium" w:cs="HelveticaNeue-Medium"/>
          <w:sz w:val="15"/>
          <w:szCs w:val="15"/>
        </w:rPr>
      </w:pPr>
      <w:r w:rsidRPr="00BB179F">
        <w:rPr>
          <w:noProof/>
          <w:lang w:val="en-NZ" w:eastAsia="en-NZ"/>
        </w:rPr>
        <w:pict>
          <v:shape id="Picture 4" o:spid="_x0000_i1026" type="#_x0000_t75" style="width:305.25pt;height:203.25pt;visibility:visible">
            <v:imagedata r:id="rId8" o:title=""/>
          </v:shape>
        </w:pict>
      </w:r>
      <w:r>
        <w:br/>
      </w:r>
      <w:r w:rsidRPr="0085162E">
        <w:t>(b) Beam-column connection detail during construction</w:t>
      </w:r>
    </w:p>
    <w:p w:rsidR="00F71A95" w:rsidRPr="0085162E" w:rsidRDefault="00F71A95" w:rsidP="00FE53FA">
      <w:pPr>
        <w:pStyle w:val="10DiagramTitle"/>
      </w:pPr>
      <w:r w:rsidRPr="00BB179F">
        <w:rPr>
          <w:noProof/>
          <w:lang w:val="en-NZ" w:eastAsia="en-NZ"/>
        </w:rPr>
        <w:pict>
          <v:shape id="Picture 6" o:spid="_x0000_i1027" type="#_x0000_t75" style="width:312pt;height:234pt;visibility:visible">
            <v:imagedata r:id="rId9" o:title=""/>
          </v:shape>
        </w:pict>
      </w:r>
      <w:r>
        <w:br/>
      </w:r>
      <w:r w:rsidRPr="0085162E">
        <w:t>(c) Steel coupling beam</w:t>
      </w:r>
    </w:p>
    <w:p w:rsidR="00F71A95" w:rsidRPr="00BC609C" w:rsidRDefault="00F71A95" w:rsidP="00B7050A">
      <w:pPr>
        <w:pStyle w:val="10DiagramTitle"/>
        <w:rPr>
          <w:lang w:val="en-GB"/>
        </w:rPr>
      </w:pPr>
      <w:r w:rsidRPr="0085162E">
        <w:rPr>
          <w:lang w:val="en-GB"/>
        </w:rPr>
        <w:t xml:space="preserve">Figure 18: PRESSS technology in the Alan MacDiarmid building, </w:t>
      </w:r>
      <w:smartTag w:uri="urn:schemas-microsoft-com:office:smarttags" w:element="City">
        <w:r w:rsidRPr="0085162E">
          <w:rPr>
            <w:lang w:val="en-GB"/>
          </w:rPr>
          <w:t>Welling</w:t>
        </w:r>
        <w:r>
          <w:rPr>
            <w:lang w:val="en-GB"/>
          </w:rPr>
          <w:t>ton</w:t>
        </w:r>
      </w:smartTag>
      <w:r>
        <w:rPr>
          <w:lang w:val="en-GB"/>
        </w:rPr>
        <w:t xml:space="preserve"> (source: Alistair Cattanach)</w:t>
      </w:r>
    </w:p>
    <w:sectPr w:rsidR="00F71A95" w:rsidRPr="00BC609C" w:rsidSect="000E3A97">
      <w:footerReference w:type="even" r:id="rId10"/>
      <w:footerReference w:type="default" r:id="rId11"/>
      <w:pgSz w:w="11900" w:h="16840"/>
      <w:pgMar w:top="720" w:right="720" w:bottom="567" w:left="720" w:header="709" w:footer="709" w:gutter="0"/>
      <w:pgNumType w:start="2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A95" w:rsidRDefault="00F71A95" w:rsidP="006572C4">
      <w:r>
        <w:separator/>
      </w:r>
    </w:p>
  </w:endnote>
  <w:endnote w:type="continuationSeparator" w:id="0">
    <w:p w:rsidR="00F71A95" w:rsidRDefault="00F71A95" w:rsidP="00657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BoldCond">
    <w:altName w:val="HelveticaNeue Condense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00"/>
    <w:family w:val="roman"/>
    <w:notTrueType/>
    <w:pitch w:val="default"/>
    <w:sig w:usb0="00000003" w:usb1="00000000" w:usb2="00000000" w:usb3="00000000" w:csb0="00000001" w:csb1="00000000"/>
  </w:font>
  <w:font w:name="HelveticaNeue-Italic">
    <w:altName w:val="55 Helvetica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95" w:rsidRDefault="00F71A95" w:rsidP="00FA4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1A95" w:rsidRDefault="00F71A95" w:rsidP="006572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95" w:rsidRDefault="00F71A95" w:rsidP="006572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A95" w:rsidRDefault="00F71A95" w:rsidP="006572C4">
      <w:r>
        <w:separator/>
      </w:r>
    </w:p>
  </w:footnote>
  <w:footnote w:type="continuationSeparator" w:id="0">
    <w:p w:rsidR="00F71A95" w:rsidRDefault="00F71A95" w:rsidP="00657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83C7A"/>
    <w:multiLevelType w:val="hybridMultilevel"/>
    <w:tmpl w:val="B2B8AA08"/>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97525F"/>
    <w:multiLevelType w:val="hybridMultilevel"/>
    <w:tmpl w:val="17B8355C"/>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A5269A"/>
    <w:multiLevelType w:val="hybridMultilevel"/>
    <w:tmpl w:val="3EF22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220F6B"/>
    <w:multiLevelType w:val="hybridMultilevel"/>
    <w:tmpl w:val="F09E5BBE"/>
    <w:lvl w:ilvl="0" w:tplc="1C5A22B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E70A16"/>
    <w:multiLevelType w:val="multilevel"/>
    <w:tmpl w:val="B2B8AA0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05751F6"/>
    <w:multiLevelType w:val="hybridMultilevel"/>
    <w:tmpl w:val="14AA39AE"/>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7943D5C"/>
    <w:multiLevelType w:val="hybridMultilevel"/>
    <w:tmpl w:val="29D4F2AA"/>
    <w:lvl w:ilvl="0" w:tplc="255A5E9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67A"/>
    <w:rsid w:val="00002441"/>
    <w:rsid w:val="000255FE"/>
    <w:rsid w:val="00044432"/>
    <w:rsid w:val="0005608A"/>
    <w:rsid w:val="0007718E"/>
    <w:rsid w:val="000B1FB6"/>
    <w:rsid w:val="000B5B58"/>
    <w:rsid w:val="000C0C23"/>
    <w:rsid w:val="000E061A"/>
    <w:rsid w:val="000E3A97"/>
    <w:rsid w:val="000F5CC9"/>
    <w:rsid w:val="00152F7D"/>
    <w:rsid w:val="00181FAD"/>
    <w:rsid w:val="00211A61"/>
    <w:rsid w:val="00234797"/>
    <w:rsid w:val="00241A65"/>
    <w:rsid w:val="002526EF"/>
    <w:rsid w:val="0026192F"/>
    <w:rsid w:val="002837AA"/>
    <w:rsid w:val="00295E12"/>
    <w:rsid w:val="002B51AC"/>
    <w:rsid w:val="002B7094"/>
    <w:rsid w:val="002C0A9C"/>
    <w:rsid w:val="0030269C"/>
    <w:rsid w:val="00323CE6"/>
    <w:rsid w:val="00397084"/>
    <w:rsid w:val="00400C92"/>
    <w:rsid w:val="00402597"/>
    <w:rsid w:val="00402D26"/>
    <w:rsid w:val="00421E70"/>
    <w:rsid w:val="004373E3"/>
    <w:rsid w:val="00444428"/>
    <w:rsid w:val="00445C46"/>
    <w:rsid w:val="004A1474"/>
    <w:rsid w:val="004C14B3"/>
    <w:rsid w:val="004D267A"/>
    <w:rsid w:val="00506A7C"/>
    <w:rsid w:val="00507B62"/>
    <w:rsid w:val="00561A41"/>
    <w:rsid w:val="00571BCB"/>
    <w:rsid w:val="005762C9"/>
    <w:rsid w:val="005803B6"/>
    <w:rsid w:val="005A3E92"/>
    <w:rsid w:val="005B65FE"/>
    <w:rsid w:val="00606B3E"/>
    <w:rsid w:val="00625F1B"/>
    <w:rsid w:val="00644199"/>
    <w:rsid w:val="006572C4"/>
    <w:rsid w:val="00693389"/>
    <w:rsid w:val="006D67D1"/>
    <w:rsid w:val="006E1F86"/>
    <w:rsid w:val="007808B8"/>
    <w:rsid w:val="007A0768"/>
    <w:rsid w:val="007A328F"/>
    <w:rsid w:val="007D152C"/>
    <w:rsid w:val="007D4BF0"/>
    <w:rsid w:val="00806A6F"/>
    <w:rsid w:val="008241CC"/>
    <w:rsid w:val="0085162E"/>
    <w:rsid w:val="00865E8A"/>
    <w:rsid w:val="008B64BD"/>
    <w:rsid w:val="008C3E0A"/>
    <w:rsid w:val="0090685A"/>
    <w:rsid w:val="00913344"/>
    <w:rsid w:val="00913609"/>
    <w:rsid w:val="009173A7"/>
    <w:rsid w:val="009216E3"/>
    <w:rsid w:val="0094019C"/>
    <w:rsid w:val="009443D2"/>
    <w:rsid w:val="00945C45"/>
    <w:rsid w:val="00963710"/>
    <w:rsid w:val="00964A91"/>
    <w:rsid w:val="00970B41"/>
    <w:rsid w:val="00977D45"/>
    <w:rsid w:val="009B6CC1"/>
    <w:rsid w:val="009F66CA"/>
    <w:rsid w:val="00A01859"/>
    <w:rsid w:val="00A2029F"/>
    <w:rsid w:val="00A65AAA"/>
    <w:rsid w:val="00A80EA2"/>
    <w:rsid w:val="00B5348E"/>
    <w:rsid w:val="00B7050A"/>
    <w:rsid w:val="00B901BB"/>
    <w:rsid w:val="00BA4979"/>
    <w:rsid w:val="00BB179F"/>
    <w:rsid w:val="00BC609C"/>
    <w:rsid w:val="00C01010"/>
    <w:rsid w:val="00CF09E2"/>
    <w:rsid w:val="00CF3EBE"/>
    <w:rsid w:val="00D0014F"/>
    <w:rsid w:val="00D47BAB"/>
    <w:rsid w:val="00DA1974"/>
    <w:rsid w:val="00DA6C29"/>
    <w:rsid w:val="00DF5B8C"/>
    <w:rsid w:val="00E07018"/>
    <w:rsid w:val="00E31EA2"/>
    <w:rsid w:val="00E62484"/>
    <w:rsid w:val="00E93153"/>
    <w:rsid w:val="00EA2F86"/>
    <w:rsid w:val="00EC7AA1"/>
    <w:rsid w:val="00ED137E"/>
    <w:rsid w:val="00EF236B"/>
    <w:rsid w:val="00EF34A0"/>
    <w:rsid w:val="00F02BEF"/>
    <w:rsid w:val="00F252CF"/>
    <w:rsid w:val="00F4255B"/>
    <w:rsid w:val="00F67588"/>
    <w:rsid w:val="00F71A95"/>
    <w:rsid w:val="00F83296"/>
    <w:rsid w:val="00F92952"/>
    <w:rsid w:val="00FA15D4"/>
    <w:rsid w:val="00FA459A"/>
    <w:rsid w:val="00FB5319"/>
    <w:rsid w:val="00FD438F"/>
    <w:rsid w:val="00FE53F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C9"/>
    <w:rPr>
      <w:sz w:val="24"/>
      <w:szCs w:val="24"/>
      <w:lang w:val="en-US" w:eastAsia="en-US"/>
    </w:rPr>
  </w:style>
  <w:style w:type="paragraph" w:styleId="Heading1">
    <w:name w:val="heading 1"/>
    <w:basedOn w:val="Normal"/>
    <w:next w:val="Normal"/>
    <w:link w:val="Heading1Char"/>
    <w:uiPriority w:val="99"/>
    <w:qFormat/>
    <w:rsid w:val="00B5348E"/>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181FAD"/>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606B3E"/>
    <w:pPr>
      <w:keepNext/>
      <w:keepLines/>
      <w:spacing w:before="200" w:after="120"/>
      <w:outlineLvl w:val="2"/>
    </w:pPr>
    <w:rPr>
      <w:rFonts w:ascii="Arial" w:eastAsia="MS ????" w:hAnsi="Arial"/>
      <w:b/>
      <w:bCs/>
      <w:color w:val="31849B"/>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48E"/>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181FAD"/>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606B3E"/>
    <w:rPr>
      <w:rFonts w:ascii="Arial" w:eastAsia="MS ????" w:hAnsi="Arial" w:cs="Times New Roman"/>
      <w:b/>
      <w:bCs/>
      <w:color w:val="31849B"/>
      <w:lang w:val="en-AU"/>
    </w:rPr>
  </w:style>
  <w:style w:type="paragraph" w:customStyle="1" w:styleId="1Heading">
    <w:name w:val="1 Heading"/>
    <w:basedOn w:val="Normal"/>
    <w:uiPriority w:val="99"/>
    <w:rsid w:val="00181FAD"/>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B5348E"/>
    <w:pPr>
      <w:spacing w:after="240"/>
    </w:pPr>
    <w:rPr>
      <w:rFonts w:ascii="Arial" w:hAnsi="Arial"/>
      <w:lang w:val="en-AU"/>
    </w:rPr>
  </w:style>
  <w:style w:type="paragraph" w:customStyle="1" w:styleId="Recommendations">
    <w:name w:val="Recommendations"/>
    <w:basedOn w:val="1Heading"/>
    <w:uiPriority w:val="99"/>
    <w:rsid w:val="00402597"/>
    <w:pPr>
      <w:suppressAutoHyphens w:val="0"/>
    </w:pPr>
    <w:rPr>
      <w:u w:val="single"/>
    </w:rPr>
  </w:style>
  <w:style w:type="paragraph" w:styleId="BalloonText">
    <w:name w:val="Balloon Text"/>
    <w:basedOn w:val="Normal"/>
    <w:link w:val="BalloonTextChar"/>
    <w:uiPriority w:val="99"/>
    <w:semiHidden/>
    <w:rsid w:val="00B53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348E"/>
    <w:rPr>
      <w:rFonts w:ascii="Lucida Grande" w:hAnsi="Lucida Grande" w:cs="Lucida Grande"/>
      <w:sz w:val="18"/>
      <w:szCs w:val="18"/>
    </w:rPr>
  </w:style>
  <w:style w:type="paragraph" w:customStyle="1" w:styleId="2IntroPara">
    <w:name w:val="2 Intro Para"/>
    <w:basedOn w:val="Normal"/>
    <w:uiPriority w:val="99"/>
    <w:rsid w:val="00211A61"/>
    <w:pPr>
      <w:widowControl w:val="0"/>
      <w:tabs>
        <w:tab w:val="left" w:pos="340"/>
      </w:tabs>
      <w:suppressAutoHyphens/>
      <w:autoSpaceDE w:val="0"/>
      <w:autoSpaceDN w:val="0"/>
      <w:adjustRightInd w:val="0"/>
      <w:spacing w:after="227" w:line="400" w:lineRule="atLeast"/>
      <w:textAlignment w:val="center"/>
    </w:pPr>
    <w:rPr>
      <w:rFonts w:ascii="HelveticaNeue-Condensed" w:hAnsi="HelveticaNeue-Condensed" w:cs="HelveticaNeue-Condensed"/>
      <w:color w:val="3B5B5A"/>
      <w:spacing w:val="-10"/>
      <w:sz w:val="32"/>
      <w:szCs w:val="32"/>
    </w:rPr>
  </w:style>
  <w:style w:type="paragraph" w:customStyle="1" w:styleId="Introductiontext">
    <w:name w:val="Introduction text"/>
    <w:basedOn w:val="Normal"/>
    <w:next w:val="BodyCopy"/>
    <w:uiPriority w:val="99"/>
    <w:rsid w:val="00181FAD"/>
    <w:pPr>
      <w:spacing w:after="240"/>
    </w:pPr>
    <w:rPr>
      <w:rFonts w:ascii="Arial" w:hAnsi="Arial"/>
      <w:color w:val="31849B"/>
      <w:sz w:val="28"/>
      <w:lang w:val="en-AU"/>
    </w:rPr>
  </w:style>
  <w:style w:type="paragraph" w:customStyle="1" w:styleId="3SubHeadingLevel1">
    <w:name w:val="3 Sub Heading Level 1"/>
    <w:basedOn w:val="Normal"/>
    <w:uiPriority w:val="99"/>
    <w:rsid w:val="00211A61"/>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00858D"/>
      <w:spacing w:val="-3"/>
      <w:sz w:val="28"/>
      <w:szCs w:val="28"/>
    </w:rPr>
  </w:style>
  <w:style w:type="paragraph" w:customStyle="1" w:styleId="2BodyCopy">
    <w:name w:val="2 Body Copy"/>
    <w:basedOn w:val="Normal"/>
    <w:uiPriority w:val="99"/>
    <w:rsid w:val="00211A61"/>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6BodyBullets">
    <w:name w:val="6 Body Bullets"/>
    <w:basedOn w:val="2BodyCopy"/>
    <w:uiPriority w:val="99"/>
    <w:rsid w:val="00211A61"/>
    <w:pPr>
      <w:spacing w:after="85"/>
      <w:ind w:left="283" w:hanging="283"/>
    </w:pPr>
  </w:style>
  <w:style w:type="paragraph" w:customStyle="1" w:styleId="8cBodyBulletsLevel2">
    <w:name w:val="8c Body Bullets Level 2"/>
    <w:basedOn w:val="6BodyBullets"/>
    <w:uiPriority w:val="99"/>
    <w:rsid w:val="00211A61"/>
    <w:pPr>
      <w:tabs>
        <w:tab w:val="clear" w:pos="340"/>
        <w:tab w:val="left" w:pos="283"/>
      </w:tabs>
      <w:ind w:left="567" w:hanging="567"/>
    </w:pPr>
  </w:style>
  <w:style w:type="paragraph" w:customStyle="1" w:styleId="6BodyBulletsLastLine">
    <w:name w:val="6 Body Bullets Last Line"/>
    <w:basedOn w:val="6BodyBullets"/>
    <w:uiPriority w:val="99"/>
    <w:rsid w:val="00211A61"/>
    <w:pPr>
      <w:spacing w:after="170"/>
    </w:pPr>
  </w:style>
  <w:style w:type="character" w:customStyle="1" w:styleId="Bold">
    <w:name w:val="Bold"/>
    <w:uiPriority w:val="99"/>
    <w:rsid w:val="00211A61"/>
    <w:rPr>
      <w:b/>
    </w:rPr>
  </w:style>
  <w:style w:type="character" w:customStyle="1" w:styleId="Superscript">
    <w:name w:val="Superscript"/>
    <w:uiPriority w:val="99"/>
    <w:rsid w:val="00211A61"/>
    <w:rPr>
      <w:sz w:val="20"/>
      <w:vertAlign w:val="superscript"/>
    </w:rPr>
  </w:style>
  <w:style w:type="paragraph" w:customStyle="1" w:styleId="NoParagraphStyle">
    <w:name w:val="[No Paragraph Style]"/>
    <w:uiPriority w:val="99"/>
    <w:rsid w:val="0094019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ULLETS">
    <w:name w:val="BULLETS"/>
    <w:basedOn w:val="BodyCopy"/>
    <w:uiPriority w:val="99"/>
    <w:rsid w:val="00211A61"/>
    <w:pPr>
      <w:ind w:left="426" w:hanging="426"/>
    </w:pPr>
  </w:style>
  <w:style w:type="paragraph" w:customStyle="1" w:styleId="4SubHeadingLevel2">
    <w:name w:val="4 Sub Heading Level 2"/>
    <w:basedOn w:val="NoParagraphStyle"/>
    <w:uiPriority w:val="99"/>
    <w:rsid w:val="0094019C"/>
    <w:pPr>
      <w:tabs>
        <w:tab w:val="left" w:pos="340"/>
      </w:tabs>
      <w:suppressAutoHyphens/>
      <w:spacing w:before="170" w:after="85" w:line="260" w:lineRule="atLeast"/>
    </w:pPr>
    <w:rPr>
      <w:rFonts w:ascii="HelveticaNeue-MediumCond" w:hAnsi="HelveticaNeue-MediumCond" w:cs="HelveticaNeue-MediumCond"/>
      <w:color w:val="2F9E95"/>
      <w:spacing w:val="-2"/>
    </w:rPr>
  </w:style>
  <w:style w:type="paragraph" w:customStyle="1" w:styleId="10DiagramTitle">
    <w:name w:val="10 Diagram Title"/>
    <w:basedOn w:val="NoParagraphStyle"/>
    <w:uiPriority w:val="99"/>
    <w:rsid w:val="004373E3"/>
    <w:pPr>
      <w:tabs>
        <w:tab w:val="left" w:pos="340"/>
      </w:tabs>
      <w:suppressAutoHyphens/>
      <w:spacing w:after="170" w:line="190" w:lineRule="atLeast"/>
    </w:pPr>
    <w:rPr>
      <w:rFonts w:ascii="Arial" w:hAnsi="Arial" w:cs="HelveticaNeue-Bold"/>
      <w:bCs/>
      <w:sz w:val="20"/>
      <w:szCs w:val="20"/>
    </w:rPr>
  </w:style>
  <w:style w:type="paragraph" w:customStyle="1" w:styleId="7BodyComment">
    <w:name w:val="7 Body Comment"/>
    <w:basedOn w:val="NoParagraphStyle"/>
    <w:uiPriority w:val="99"/>
    <w:rsid w:val="0094019C"/>
    <w:pPr>
      <w:tabs>
        <w:tab w:val="left" w:pos="340"/>
      </w:tabs>
      <w:suppressAutoHyphens/>
      <w:spacing w:after="113" w:line="200" w:lineRule="atLeast"/>
    </w:pPr>
    <w:rPr>
      <w:rFonts w:ascii="HelveticaNeue-Roman" w:hAnsi="HelveticaNeue-Roman" w:cs="HelveticaNeue-Roman"/>
      <w:sz w:val="16"/>
      <w:szCs w:val="16"/>
    </w:rPr>
  </w:style>
  <w:style w:type="paragraph" w:customStyle="1" w:styleId="8Tablewhitehead">
    <w:name w:val="8 Table white head"/>
    <w:basedOn w:val="2BodyCopy"/>
    <w:uiPriority w:val="99"/>
    <w:rsid w:val="0094019C"/>
    <w:rPr>
      <w:rFonts w:ascii="HelveticaNeue-Bold" w:hAnsi="HelveticaNeue-Bold" w:cs="HelveticaNeue-Bold"/>
      <w:b/>
      <w:bCs/>
      <w:color w:val="FFFFFF"/>
    </w:rPr>
  </w:style>
  <w:style w:type="paragraph" w:customStyle="1" w:styleId="5SubHeadingLevel3">
    <w:name w:val="5 Sub Heading Level 3"/>
    <w:basedOn w:val="NoParagraphStyle"/>
    <w:uiPriority w:val="99"/>
    <w:rsid w:val="00241A65"/>
    <w:pPr>
      <w:tabs>
        <w:tab w:val="left" w:pos="340"/>
      </w:tabs>
      <w:suppressAutoHyphens/>
      <w:spacing w:before="85" w:after="85" w:line="250" w:lineRule="atLeast"/>
    </w:pPr>
    <w:rPr>
      <w:rFonts w:ascii="HelveticaNeue-Bold" w:hAnsi="HelveticaNeue-Bold" w:cs="HelveticaNeue-Bold"/>
      <w:b/>
      <w:bCs/>
      <w:sz w:val="19"/>
      <w:szCs w:val="19"/>
    </w:rPr>
  </w:style>
  <w:style w:type="paragraph" w:customStyle="1" w:styleId="5SubHeadingLevel4">
    <w:name w:val="5 Sub Heading Level 4"/>
    <w:basedOn w:val="2BodyCopy"/>
    <w:uiPriority w:val="99"/>
    <w:rsid w:val="00241A65"/>
    <w:pPr>
      <w:spacing w:after="85"/>
    </w:pPr>
    <w:rPr>
      <w:rFonts w:ascii="HelveticaNeue-Bold" w:hAnsi="HelveticaNeue-Bold" w:cs="HelveticaNeue-Bold"/>
      <w:b/>
      <w:bCs/>
      <w:color w:val="004051"/>
    </w:rPr>
  </w:style>
  <w:style w:type="paragraph" w:customStyle="1" w:styleId="5SubHeadingLevel5">
    <w:name w:val="5 Sub Heading Level 5"/>
    <w:basedOn w:val="6BodyBullets"/>
    <w:uiPriority w:val="99"/>
    <w:rsid w:val="00241A65"/>
    <w:rPr>
      <w:rFonts w:ascii="HelveticaNeue-Medium" w:hAnsi="HelveticaNeue-Medium" w:cs="HelveticaNeue-Medium"/>
    </w:rPr>
  </w:style>
  <w:style w:type="paragraph" w:customStyle="1" w:styleId="12DiagramSubHeading">
    <w:name w:val="12 Diagram Sub Heading"/>
    <w:basedOn w:val="NoParagraphStyle"/>
    <w:uiPriority w:val="99"/>
    <w:rsid w:val="005B65FE"/>
    <w:pPr>
      <w:tabs>
        <w:tab w:val="left" w:pos="340"/>
      </w:tabs>
      <w:suppressAutoHyphens/>
      <w:spacing w:after="170" w:line="170" w:lineRule="atLeast"/>
    </w:pPr>
    <w:rPr>
      <w:rFonts w:ascii="HelveticaNeue-Medium" w:hAnsi="HelveticaNeue-Medium" w:cs="HelveticaNeue-Medium"/>
      <w:sz w:val="15"/>
      <w:szCs w:val="15"/>
    </w:rPr>
  </w:style>
  <w:style w:type="paragraph" w:styleId="ListParagraph">
    <w:name w:val="List Paragraph"/>
    <w:basedOn w:val="Normal"/>
    <w:uiPriority w:val="99"/>
    <w:qFormat/>
    <w:rsid w:val="005B65FE"/>
    <w:pPr>
      <w:ind w:left="720"/>
      <w:contextualSpacing/>
    </w:pPr>
  </w:style>
  <w:style w:type="paragraph" w:customStyle="1" w:styleId="6BodyBulletsLastLinenested">
    <w:name w:val="6 Body Bullets Last Line nested"/>
    <w:basedOn w:val="6BodyBullets"/>
    <w:uiPriority w:val="99"/>
    <w:rsid w:val="00234797"/>
    <w:pPr>
      <w:spacing w:after="170"/>
    </w:pPr>
  </w:style>
  <w:style w:type="paragraph" w:customStyle="1" w:styleId="BasicParagraph">
    <w:name w:val="[Basic Paragraph]"/>
    <w:basedOn w:val="NoParagraphStyle"/>
    <w:uiPriority w:val="99"/>
    <w:rsid w:val="0026192F"/>
  </w:style>
  <w:style w:type="paragraph" w:customStyle="1" w:styleId="11References">
    <w:name w:val="11 References"/>
    <w:basedOn w:val="6BodyBullets"/>
    <w:uiPriority w:val="99"/>
    <w:rsid w:val="00FD438F"/>
    <w:pPr>
      <w:spacing w:after="170"/>
      <w:ind w:left="567" w:hanging="567"/>
    </w:pPr>
  </w:style>
  <w:style w:type="character" w:customStyle="1" w:styleId="Italic">
    <w:name w:val="Italic"/>
    <w:uiPriority w:val="99"/>
    <w:rsid w:val="00FD438F"/>
    <w:rPr>
      <w:rFonts w:ascii="HelveticaNeue-Italic" w:hAnsi="HelveticaNeue-Italic"/>
      <w:i/>
    </w:rPr>
  </w:style>
  <w:style w:type="paragraph" w:customStyle="1" w:styleId="Subheadbluebold">
    <w:name w:val="Sub head blue bold"/>
    <w:basedOn w:val="BodyCopy"/>
    <w:uiPriority w:val="99"/>
    <w:rsid w:val="00E31EA2"/>
    <w:rPr>
      <w:color w:val="31849B"/>
    </w:rPr>
  </w:style>
  <w:style w:type="paragraph" w:styleId="Footer">
    <w:name w:val="footer"/>
    <w:basedOn w:val="Normal"/>
    <w:link w:val="FooterChar"/>
    <w:uiPriority w:val="99"/>
    <w:rsid w:val="006572C4"/>
    <w:pPr>
      <w:tabs>
        <w:tab w:val="center" w:pos="4320"/>
        <w:tab w:val="right" w:pos="8640"/>
      </w:tabs>
    </w:pPr>
  </w:style>
  <w:style w:type="character" w:customStyle="1" w:styleId="FooterChar">
    <w:name w:val="Footer Char"/>
    <w:basedOn w:val="DefaultParagraphFont"/>
    <w:link w:val="Footer"/>
    <w:uiPriority w:val="99"/>
    <w:locked/>
    <w:rsid w:val="006572C4"/>
    <w:rPr>
      <w:rFonts w:cs="Times New Roman"/>
    </w:rPr>
  </w:style>
  <w:style w:type="character" w:styleId="PageNumber">
    <w:name w:val="page number"/>
    <w:basedOn w:val="DefaultParagraphFont"/>
    <w:uiPriority w:val="99"/>
    <w:semiHidden/>
    <w:rsid w:val="006572C4"/>
    <w:rPr>
      <w:rFonts w:cs="Times New Roman"/>
    </w:rPr>
  </w:style>
  <w:style w:type="paragraph" w:styleId="Header">
    <w:name w:val="header"/>
    <w:basedOn w:val="Normal"/>
    <w:link w:val="HeaderChar"/>
    <w:uiPriority w:val="99"/>
    <w:rsid w:val="006572C4"/>
    <w:pPr>
      <w:tabs>
        <w:tab w:val="center" w:pos="4320"/>
        <w:tab w:val="right" w:pos="8640"/>
      </w:tabs>
    </w:pPr>
  </w:style>
  <w:style w:type="character" w:customStyle="1" w:styleId="HeaderChar">
    <w:name w:val="Header Char"/>
    <w:basedOn w:val="DefaultParagraphFont"/>
    <w:link w:val="Header"/>
    <w:uiPriority w:val="99"/>
    <w:locked/>
    <w:rsid w:val="006572C4"/>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363</Words>
  <Characters>2070</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9</cp:revision>
  <dcterms:created xsi:type="dcterms:W3CDTF">2012-07-02T00:21:00Z</dcterms:created>
  <dcterms:modified xsi:type="dcterms:W3CDTF">2012-07-10T01:38:00Z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